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8B1" w:rsidRDefault="00F608B1" w:rsidP="00173F9D">
      <w:pPr>
        <w:spacing w:before="100" w:beforeAutospacing="1" w:after="100" w:afterAutospacing="1" w:line="240" w:lineRule="auto"/>
        <w:rPr>
          <w:noProof/>
          <w:lang w:eastAsia="ru-RU"/>
        </w:rPr>
      </w:pPr>
    </w:p>
    <w:p w:rsidR="00F608B1" w:rsidRDefault="007826EA" w:rsidP="007826EA">
      <w:pPr>
        <w:spacing w:before="100" w:beforeAutospacing="1" w:after="100" w:afterAutospacing="1" w:line="240" w:lineRule="auto"/>
        <w:rPr>
          <w:noProof/>
          <w:lang w:eastAsia="ru-RU"/>
        </w:rPr>
      </w:pPr>
      <w:r>
        <w:rPr>
          <w:noProof/>
        </w:rPr>
        <w:drawing>
          <wp:inline distT="0" distB="0" distL="0" distR="0">
            <wp:extent cx="6750050" cy="9289591"/>
            <wp:effectExtent l="0" t="0" r="0" b="6985"/>
            <wp:docPr id="1" name="Рисунок 1" descr="C:\Users\Ильдус\AppData\Local\Microsoft\Windows\INetCache\Content.Word\img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дус\AppData\Local\Microsoft\Windows\INetCache\Content.Word\img19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89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6EA" w:rsidRPr="007826EA" w:rsidRDefault="007826EA" w:rsidP="007826EA">
      <w:pPr>
        <w:spacing w:before="100" w:beforeAutospacing="1" w:after="100" w:afterAutospacing="1" w:line="240" w:lineRule="auto"/>
        <w:rPr>
          <w:noProof/>
          <w:lang w:eastAsia="ru-RU"/>
        </w:rPr>
      </w:pPr>
    </w:p>
    <w:p w:rsidR="00173F9D" w:rsidRPr="007826EA" w:rsidRDefault="00E44D4E" w:rsidP="007826EA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b/>
          <w:lang w:eastAsia="ru-RU"/>
        </w:rPr>
      </w:pPr>
      <w:r w:rsidRPr="007826EA">
        <w:rPr>
          <w:rFonts w:ascii="Arial Narrow" w:eastAsia="Times New Roman" w:hAnsi="Arial Narrow" w:cs="Times New Roman"/>
          <w:b/>
          <w:bCs/>
          <w:lang w:eastAsia="ru-RU"/>
        </w:rPr>
        <w:t>ПЛАН</w:t>
      </w:r>
      <w:r w:rsidR="007826EA">
        <w:rPr>
          <w:rFonts w:ascii="Arial Narrow" w:eastAsia="Times New Roman" w:hAnsi="Arial Narrow" w:cs="Times New Roman"/>
          <w:b/>
          <w:bCs/>
          <w:lang w:eastAsia="ru-RU"/>
        </w:rPr>
        <w:br/>
        <w:t xml:space="preserve">мероприятий по пожарной безопасности </w:t>
      </w:r>
      <w:r w:rsidR="007826EA">
        <w:rPr>
          <w:rFonts w:ascii="Arial Narrow" w:eastAsia="Times New Roman" w:hAnsi="Arial Narrow" w:cs="Times New Roman"/>
          <w:b/>
          <w:bCs/>
          <w:lang w:eastAsia="ru-RU"/>
        </w:rPr>
        <w:br/>
      </w:r>
      <w:r w:rsidR="00173F9D" w:rsidRPr="007826EA">
        <w:rPr>
          <w:rFonts w:ascii="Arial Narrow" w:eastAsia="Times New Roman" w:hAnsi="Arial Narrow" w:cs="Times New Roman"/>
          <w:b/>
          <w:bCs/>
          <w:lang w:eastAsia="ru-RU"/>
        </w:rPr>
        <w:t xml:space="preserve">на </w:t>
      </w:r>
      <w:r w:rsidR="00BE17F0" w:rsidRPr="007826EA">
        <w:rPr>
          <w:rFonts w:ascii="Arial Narrow" w:eastAsia="Times New Roman" w:hAnsi="Arial Narrow" w:cs="Times New Roman"/>
          <w:b/>
          <w:bCs/>
          <w:lang w:eastAsia="ru-RU"/>
        </w:rPr>
        <w:t>период</w:t>
      </w:r>
      <w:r w:rsidR="007826EA">
        <w:rPr>
          <w:rFonts w:ascii="Arial Narrow" w:eastAsia="Times New Roman" w:hAnsi="Arial Narrow" w:cs="Times New Roman"/>
          <w:b/>
          <w:bCs/>
          <w:lang w:eastAsia="ru-RU"/>
        </w:rPr>
        <w:t xml:space="preserve"> работы</w:t>
      </w:r>
      <w:r w:rsidR="00BE17F0" w:rsidRPr="007826EA">
        <w:rPr>
          <w:rFonts w:ascii="Arial Narrow" w:eastAsia="Times New Roman" w:hAnsi="Arial Narrow" w:cs="Times New Roman"/>
          <w:b/>
          <w:bCs/>
          <w:lang w:eastAsia="ru-RU"/>
        </w:rPr>
        <w:t xml:space="preserve"> с 01.09.2017 года по 31.05.2018 года</w:t>
      </w:r>
    </w:p>
    <w:tbl>
      <w:tblPr>
        <w:tblW w:w="109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1859"/>
        <w:gridCol w:w="4548"/>
      </w:tblGrid>
      <w:tr w:rsidR="00173F9D" w:rsidRPr="00E44D4E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F9D" w:rsidRPr="00E44D4E" w:rsidRDefault="00173F9D" w:rsidP="00173F9D">
            <w:pPr>
              <w:pStyle w:val="a3"/>
              <w:jc w:val="center"/>
              <w:rPr>
                <w:rFonts w:ascii="Arial Narrow" w:hAnsi="Arial Narrow"/>
                <w:b/>
                <w:lang w:eastAsia="ru-RU"/>
              </w:rPr>
            </w:pPr>
            <w:r w:rsidRPr="00E44D4E">
              <w:rPr>
                <w:rFonts w:ascii="Arial Narrow" w:hAnsi="Arial Narrow"/>
                <w:b/>
                <w:lang w:eastAsia="ru-RU"/>
              </w:rPr>
              <w:t>Наименование мероприятия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F9D" w:rsidRPr="00E44D4E" w:rsidRDefault="00173F9D" w:rsidP="00173F9D">
            <w:pPr>
              <w:pStyle w:val="a3"/>
              <w:jc w:val="center"/>
              <w:rPr>
                <w:rFonts w:ascii="Arial Narrow" w:hAnsi="Arial Narrow"/>
                <w:b/>
                <w:lang w:eastAsia="ru-RU"/>
              </w:rPr>
            </w:pPr>
            <w:r w:rsidRPr="00E44D4E">
              <w:rPr>
                <w:rFonts w:ascii="Arial Narrow" w:hAnsi="Arial Narrow"/>
                <w:b/>
                <w:lang w:eastAsia="ru-RU"/>
              </w:rPr>
              <w:t>Срок выполнения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F9D" w:rsidRPr="00E44D4E" w:rsidRDefault="00173F9D" w:rsidP="00173F9D">
            <w:pPr>
              <w:pStyle w:val="a3"/>
              <w:jc w:val="center"/>
              <w:rPr>
                <w:rFonts w:ascii="Arial Narrow" w:hAnsi="Arial Narrow"/>
                <w:b/>
                <w:lang w:eastAsia="ru-RU"/>
              </w:rPr>
            </w:pPr>
            <w:r w:rsidRPr="00E44D4E">
              <w:rPr>
                <w:rFonts w:ascii="Arial Narrow" w:hAnsi="Arial Narrow"/>
                <w:b/>
                <w:lang w:eastAsia="ru-RU"/>
              </w:rPr>
              <w:t>Ответственные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2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3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Изучение нормативных документов по пожарной безопасности федерального и регионального уровней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п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остоянно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аведующий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Разработка и утверждение локальных документов о мерах пожарной безопасности:</w:t>
            </w:r>
          </w:p>
          <w:p w:rsidR="00173F9D" w:rsidRPr="00173F9D" w:rsidRDefault="00173F9D" w:rsidP="00173F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приказа о назначении ответственн</w:t>
            </w:r>
            <w:r w:rsidRPr="00E44D4E">
              <w:rPr>
                <w:rFonts w:ascii="Arial Narrow" w:eastAsia="Times New Roman" w:hAnsi="Arial Narrow" w:cs="Times New Roman"/>
                <w:lang w:eastAsia="ru-RU"/>
              </w:rPr>
              <w:t xml:space="preserve">ого за пожарную безопасность в 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ДОУ;</w:t>
            </w:r>
          </w:p>
          <w:p w:rsidR="00173F9D" w:rsidRPr="00173F9D" w:rsidRDefault="00173F9D" w:rsidP="00173F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приказа об установл</w:t>
            </w:r>
            <w:r w:rsidRPr="00E44D4E">
              <w:rPr>
                <w:rFonts w:ascii="Arial Narrow" w:eastAsia="Times New Roman" w:hAnsi="Arial Narrow" w:cs="Times New Roman"/>
                <w:lang w:eastAsia="ru-RU"/>
              </w:rPr>
              <w:t xml:space="preserve">ении противопожарного режима в 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ДОУ;</w:t>
            </w:r>
          </w:p>
          <w:p w:rsidR="00173F9D" w:rsidRPr="00173F9D" w:rsidRDefault="00173F9D" w:rsidP="00173F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приказа о проведении мероп</w:t>
            </w:r>
            <w:r w:rsidRPr="00E44D4E">
              <w:rPr>
                <w:rFonts w:ascii="Arial Narrow" w:eastAsia="Times New Roman" w:hAnsi="Arial Narrow" w:cs="Times New Roman"/>
                <w:lang w:eastAsia="ru-RU"/>
              </w:rPr>
              <w:t xml:space="preserve">риятий по обучению сотрудников 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ДОУ мерам пожарной безопасности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с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ентябрь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аведующий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6079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Проведение повторных противопожарных инструктажей с работниками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>февраль, август</w:t>
            </w:r>
          </w:p>
          <w:p w:rsidR="00173F9D" w:rsidRPr="00E44D4E" w:rsidRDefault="00173F9D" w:rsidP="00173F9D">
            <w:pPr>
              <w:pStyle w:val="a3"/>
              <w:rPr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>(1 раз в полугодие)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аведующий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6079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Проведение внепланового противопожарного инструктажа в связи с организацией массовых мероприятий (новогодних елок)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в течении года по праздникам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аведующий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Контроль соблюдения требований пожарной безопасности: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устранение замечаний по предписаниям пожарного надзора;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соблюдение противопожарного режима;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соблюдение правил пожарной безопасности при проведении массовых мероприятий;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содержание территории;</w:t>
            </w:r>
          </w:p>
          <w:p w:rsidR="00173F9D" w:rsidRPr="00173F9D" w:rsidRDefault="00E26079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>
              <w:rPr>
                <w:rFonts w:ascii="Arial Narrow" w:eastAsia="Times New Roman" w:hAnsi="Arial Narrow" w:cs="Times New Roman"/>
                <w:lang w:eastAsia="ru-RU"/>
              </w:rPr>
              <w:t xml:space="preserve">содержание строений </w:t>
            </w:r>
            <w:r w:rsidR="00173F9D" w:rsidRPr="00173F9D">
              <w:rPr>
                <w:rFonts w:ascii="Arial Narrow" w:eastAsia="Times New Roman" w:hAnsi="Arial Narrow" w:cs="Times New Roman"/>
                <w:lang w:eastAsia="ru-RU"/>
              </w:rPr>
              <w:t>ДОУ и путей эвакуации;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содержание электроустановок;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содержание сетей противопожарного водоснабжения;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учет и использование пер</w:t>
            </w:r>
            <w:r w:rsidR="00E44D4E">
              <w:rPr>
                <w:rFonts w:ascii="Arial Narrow" w:eastAsia="Times New Roman" w:hAnsi="Arial Narrow" w:cs="Times New Roman"/>
                <w:lang w:eastAsia="ru-RU"/>
              </w:rPr>
              <w:t xml:space="preserve">вичных средств пожаротушения в 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ДОУ;</w:t>
            </w:r>
          </w:p>
          <w:p w:rsidR="00173F9D" w:rsidRPr="00173F9D" w:rsidRDefault="00173F9D" w:rsidP="00173F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содержание пожарной сигнализации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в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 xml:space="preserve"> течение года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заведующий</w:t>
            </w:r>
          </w:p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Проведение практических занятий по отработке плана эваку</w:t>
            </w:r>
            <w:bookmarkStart w:id="0" w:name="_GoBack"/>
            <w:bookmarkEnd w:id="0"/>
            <w:r w:rsidRPr="00173F9D">
              <w:rPr>
                <w:rFonts w:ascii="Arial Narrow" w:eastAsia="Times New Roman" w:hAnsi="Arial Narrow" w:cs="Times New Roman"/>
                <w:lang w:eastAsia="ru-RU"/>
              </w:rPr>
              <w:t>ации в случае возникновения пожара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а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прель,</w:t>
            </w:r>
          </w:p>
          <w:p w:rsidR="00173F9D" w:rsidRPr="00173F9D" w:rsidRDefault="00173F9D" w:rsidP="00173F9D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октябрь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аведующий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 xml:space="preserve">Проверка сопротивления изоляции электросети 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br/>
              <w:t>и заземления оборудования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п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о договору с организацией 1 раз в три года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E44D4E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по договору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Проверка исправности наружного освещения, электрических розеток, выключателей, техническое обслуживание электросетей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п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остоянно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аведующий</w:t>
            </w:r>
          </w:p>
        </w:tc>
      </w:tr>
      <w:tr w:rsidR="00173F9D" w:rsidRPr="00173F9D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173F9D">
              <w:rPr>
                <w:rFonts w:ascii="Arial Narrow" w:eastAsia="Times New Roman" w:hAnsi="Arial Narrow" w:cs="Times New Roman"/>
                <w:lang w:eastAsia="ru-RU"/>
              </w:rPr>
              <w:t>Проверка исправности наружных пожарных лестниц и проведение испытания их на прочность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а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вгуст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F9D" w:rsidRPr="00173F9D" w:rsidRDefault="00173F9D" w:rsidP="00173F9D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ru-RU"/>
              </w:rPr>
            </w:pPr>
            <w:r w:rsidRPr="00E44D4E">
              <w:rPr>
                <w:rFonts w:ascii="Arial Narrow" w:eastAsia="Times New Roman" w:hAnsi="Arial Narrow" w:cs="Times New Roman"/>
                <w:lang w:eastAsia="ru-RU"/>
              </w:rPr>
              <w:t>з</w:t>
            </w:r>
            <w:r w:rsidRPr="00173F9D">
              <w:rPr>
                <w:rFonts w:ascii="Arial Narrow" w:eastAsia="Times New Roman" w:hAnsi="Arial Narrow" w:cs="Times New Roman"/>
                <w:lang w:eastAsia="ru-RU"/>
              </w:rPr>
              <w:t>аведующий</w:t>
            </w:r>
          </w:p>
        </w:tc>
      </w:tr>
      <w:tr w:rsidR="00173F9D" w:rsidRPr="00E44D4E" w:rsidTr="00F608B1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lastRenderedPageBreak/>
              <w:t>Организация методической работы: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>обучение педагогов ознакомлению детей с правилами пожарной безопасности;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 xml:space="preserve">оформление уголков пожарной безопасности </w:t>
            </w:r>
            <w:r w:rsidRPr="00E44D4E">
              <w:rPr>
                <w:rFonts w:ascii="Arial Narrow" w:hAnsi="Arial Narrow"/>
                <w:lang w:eastAsia="ru-RU"/>
              </w:rPr>
              <w:br/>
              <w:t>в групповых помещениях;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>приобретение дидактических игр, наглядных пособий для изучения правил пожарной безопасности с воспитанниками и работниками;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 xml:space="preserve">взаимодействие с родителями (законными представителями) воспитанников по закреплению </w:t>
            </w:r>
            <w:r w:rsidRPr="00E44D4E">
              <w:rPr>
                <w:rFonts w:ascii="Arial Narrow" w:hAnsi="Arial Narrow"/>
                <w:lang w:eastAsia="ru-RU"/>
              </w:rPr>
              <w:br/>
              <w:t>и соблюдению правил пожарной безопасности дома;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 xml:space="preserve">участие в районных и городских конкурсах </w:t>
            </w:r>
            <w:r w:rsidRPr="00E44D4E">
              <w:rPr>
                <w:rFonts w:ascii="Arial Narrow" w:hAnsi="Arial Narrow"/>
                <w:lang w:eastAsia="ru-RU"/>
              </w:rPr>
              <w:br/>
              <w:t>на противопожарную тематику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>постоянно по дополнительному плану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>Декабрь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 w:rsidRPr="00E44D4E">
              <w:rPr>
                <w:rFonts w:ascii="Arial Narrow" w:hAnsi="Arial Narrow"/>
                <w:lang w:eastAsia="ru-RU"/>
              </w:rPr>
              <w:t>Постоянно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lang w:eastAsia="ru-RU"/>
              </w:rPr>
            </w:pP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F9D" w:rsidRPr="00E44D4E" w:rsidRDefault="00E26079" w:rsidP="00173F9D">
            <w:pPr>
              <w:pStyle w:val="a3"/>
              <w:rPr>
                <w:rFonts w:ascii="Arial Narrow" w:hAnsi="Arial Narrow"/>
                <w:lang w:eastAsia="ru-RU"/>
              </w:rPr>
            </w:pPr>
            <w:r>
              <w:rPr>
                <w:rFonts w:ascii="Arial Narrow" w:hAnsi="Arial Narrow"/>
                <w:lang w:eastAsia="ru-RU"/>
              </w:rPr>
              <w:t>воспитатель</w:t>
            </w:r>
          </w:p>
        </w:tc>
      </w:tr>
    </w:tbl>
    <w:tbl>
      <w:tblPr>
        <w:tblStyle w:val="a5"/>
        <w:tblW w:w="10910" w:type="dxa"/>
        <w:tblLook w:val="04A0" w:firstRow="1" w:lastRow="0" w:firstColumn="1" w:lastColumn="0" w:noHBand="0" w:noVBand="1"/>
      </w:tblPr>
      <w:tblGrid>
        <w:gridCol w:w="566"/>
        <w:gridCol w:w="3942"/>
        <w:gridCol w:w="1866"/>
        <w:gridCol w:w="4536"/>
      </w:tblGrid>
      <w:tr w:rsidR="00173F9D" w:rsidRPr="00E44D4E" w:rsidTr="00BE17F0">
        <w:tc>
          <w:tcPr>
            <w:tcW w:w="10910" w:type="dxa"/>
            <w:gridSpan w:val="4"/>
          </w:tcPr>
          <w:p w:rsidR="00173F9D" w:rsidRPr="00E44D4E" w:rsidRDefault="00173F9D" w:rsidP="00173F9D">
            <w:pPr>
              <w:pStyle w:val="a3"/>
              <w:jc w:val="center"/>
              <w:rPr>
                <w:rFonts w:ascii="Arial Narrow" w:hAnsi="Arial Narrow"/>
                <w:b/>
              </w:rPr>
            </w:pPr>
            <w:r w:rsidRPr="00E44D4E">
              <w:rPr>
                <w:rFonts w:ascii="Arial Narrow" w:hAnsi="Arial Narrow"/>
                <w:b/>
              </w:rPr>
              <w:t>Методическая работа.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  <w:b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1.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Консультация для педагогического состава: «Знакомство с инструктивно-директивными документами по разделу ППБ»</w:t>
            </w:r>
          </w:p>
        </w:tc>
        <w:tc>
          <w:tcPr>
            <w:tcW w:w="1866" w:type="dxa"/>
            <w:vMerge w:val="restart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сентябрь</w:t>
            </w: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2.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Обзор литературы по теме «Профилактика ППБ» (новинки методической, художественной, публицистической литературы)</w:t>
            </w:r>
          </w:p>
        </w:tc>
        <w:tc>
          <w:tcPr>
            <w:tcW w:w="1866" w:type="dxa"/>
            <w:vMerge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3.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Консультация: «Как знакомить детей с правилами ПБ»</w:t>
            </w:r>
          </w:p>
        </w:tc>
        <w:tc>
          <w:tcPr>
            <w:tcW w:w="1866" w:type="dxa"/>
            <w:vMerge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4.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Семинар-практикум по ОБЖ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ноябрь </w:t>
            </w: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5.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Работа творческой группы «Перспективное планирование по ОБЖ в разных возрастных группах»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декабрь-февраль </w:t>
            </w: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6.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Конкурс «Наглядно-дидактические пособия по обучению ППБ» 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февраль </w:t>
            </w: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7.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Показ открытых занятий из цикла ППБ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март-апрель</w:t>
            </w: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8.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Круглый стол «Использование различных методов работы при обучении правилам пожарной безопасности»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май </w:t>
            </w: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10910" w:type="dxa"/>
            <w:gridSpan w:val="4"/>
          </w:tcPr>
          <w:p w:rsidR="00173F9D" w:rsidRPr="00E44D4E" w:rsidRDefault="00173F9D" w:rsidP="00173F9D">
            <w:pPr>
              <w:pStyle w:val="a3"/>
              <w:jc w:val="center"/>
              <w:rPr>
                <w:rFonts w:ascii="Arial Narrow" w:hAnsi="Arial Narrow"/>
                <w:b/>
              </w:rPr>
            </w:pPr>
            <w:r w:rsidRPr="00E44D4E">
              <w:rPr>
                <w:rFonts w:ascii="Arial Narrow" w:hAnsi="Arial Narrow"/>
                <w:b/>
              </w:rPr>
              <w:t>Работа с родителями.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1.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Анкетирование «Знаете ли вы правила пожарной безопасности?»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сентябрь </w:t>
            </w:r>
          </w:p>
        </w:tc>
        <w:tc>
          <w:tcPr>
            <w:tcW w:w="453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2.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Консультации на родительских собраниях: «Профилактические меры обеспечения пожарной безопасности в быту»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сентябрь - октябрь</w:t>
            </w:r>
          </w:p>
        </w:tc>
        <w:tc>
          <w:tcPr>
            <w:tcW w:w="4536" w:type="dxa"/>
          </w:tcPr>
          <w:p w:rsidR="00173F9D" w:rsidRPr="00E44D4E" w:rsidRDefault="00C45E32" w:rsidP="00173F9D">
            <w:pPr>
              <w:pStyle w:val="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воспитатель 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3.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Оформление стенда по ППБ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смена материала 1 раз в квартал</w:t>
            </w:r>
          </w:p>
        </w:tc>
        <w:tc>
          <w:tcPr>
            <w:tcW w:w="4536" w:type="dxa"/>
          </w:tcPr>
          <w:p w:rsidR="00173F9D" w:rsidRPr="00E44D4E" w:rsidRDefault="00C45E32" w:rsidP="00173F9D">
            <w:pPr>
              <w:pStyle w:val="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воспитатель</w:t>
            </w:r>
            <w:r w:rsidR="00173F9D" w:rsidRPr="00E44D4E">
              <w:rPr>
                <w:rFonts w:ascii="Arial Narrow" w:hAnsi="Arial Narrow"/>
              </w:rPr>
              <w:t>, родители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4.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Оформление в групповых раздевалках ширм, папок-передвижек по ППБ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декабрь, июнь</w:t>
            </w:r>
          </w:p>
        </w:tc>
        <w:tc>
          <w:tcPr>
            <w:tcW w:w="4536" w:type="dxa"/>
          </w:tcPr>
          <w:p w:rsidR="00173F9D" w:rsidRPr="00E44D4E" w:rsidRDefault="00C45E32" w:rsidP="00173F9D">
            <w:pPr>
              <w:pStyle w:val="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воспитатель</w:t>
            </w:r>
            <w:r w:rsidR="00173F9D" w:rsidRPr="00E44D4E">
              <w:rPr>
                <w:rFonts w:ascii="Arial Narrow" w:hAnsi="Arial Narrow"/>
              </w:rPr>
              <w:t>, родители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5.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Оформление памяток по ППБ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ноябрь, апрель</w:t>
            </w:r>
          </w:p>
        </w:tc>
        <w:tc>
          <w:tcPr>
            <w:tcW w:w="4536" w:type="dxa"/>
          </w:tcPr>
          <w:p w:rsidR="00173F9D" w:rsidRPr="00E44D4E" w:rsidRDefault="00C45E32" w:rsidP="00173F9D">
            <w:pPr>
              <w:pStyle w:val="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воспитатель</w:t>
            </w:r>
            <w:r w:rsidR="00173F9D" w:rsidRPr="00E44D4E">
              <w:rPr>
                <w:rFonts w:ascii="Arial Narrow" w:hAnsi="Arial Narrow"/>
              </w:rPr>
              <w:t>, родители</w:t>
            </w:r>
          </w:p>
        </w:tc>
      </w:tr>
      <w:tr w:rsidR="00173F9D" w:rsidRPr="00E44D4E" w:rsidTr="00BE17F0">
        <w:tc>
          <w:tcPr>
            <w:tcW w:w="10910" w:type="dxa"/>
            <w:gridSpan w:val="4"/>
          </w:tcPr>
          <w:p w:rsidR="00173F9D" w:rsidRPr="00E44D4E" w:rsidRDefault="00173F9D" w:rsidP="00173F9D">
            <w:pPr>
              <w:pStyle w:val="a3"/>
              <w:jc w:val="center"/>
              <w:rPr>
                <w:rFonts w:ascii="Arial Narrow" w:hAnsi="Arial Narrow"/>
                <w:b/>
              </w:rPr>
            </w:pPr>
            <w:r w:rsidRPr="00E44D4E">
              <w:rPr>
                <w:rFonts w:ascii="Arial Narrow" w:hAnsi="Arial Narrow"/>
                <w:b/>
              </w:rPr>
              <w:t>Работа с детьми.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1.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Занятие на тему: «В мире опасных предметов»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 (кн. «Как обеспечить безопасность» стр.8)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сентябрь</w:t>
            </w:r>
          </w:p>
        </w:tc>
        <w:tc>
          <w:tcPr>
            <w:tcW w:w="4536" w:type="dxa"/>
          </w:tcPr>
          <w:p w:rsidR="00173F9D" w:rsidRPr="00E44D4E" w:rsidRDefault="00C45E32" w:rsidP="00173F9D">
            <w:pPr>
              <w:pStyle w:val="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воспитатель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2.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Занятие на тему: «Электроприборы»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 xml:space="preserve"> (кн. «Как обеспечить безопасность» стр.10)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октябрь</w:t>
            </w:r>
          </w:p>
        </w:tc>
        <w:tc>
          <w:tcPr>
            <w:tcW w:w="4536" w:type="dxa"/>
          </w:tcPr>
          <w:p w:rsidR="00173F9D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в</w:t>
            </w:r>
            <w:r w:rsidR="00C45E32">
              <w:rPr>
                <w:rFonts w:ascii="Arial Narrow" w:hAnsi="Arial Narrow"/>
              </w:rPr>
              <w:t>оспитатель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3.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Развлечение «Кошкин дом»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ноябрь</w:t>
            </w:r>
          </w:p>
        </w:tc>
        <w:tc>
          <w:tcPr>
            <w:tcW w:w="4536" w:type="dxa"/>
          </w:tcPr>
          <w:p w:rsidR="00173F9D" w:rsidRPr="00E44D4E" w:rsidRDefault="00BE17F0" w:rsidP="00173F9D">
            <w:pPr>
              <w:pStyle w:val="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воспитатель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4.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Занятие на тему: «Осторожно, огонь!»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(кн. «Основы безопасного поведения дошкольников» стр.71)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декабрь</w:t>
            </w:r>
          </w:p>
        </w:tc>
        <w:tc>
          <w:tcPr>
            <w:tcW w:w="4536" w:type="dxa"/>
          </w:tcPr>
          <w:p w:rsidR="00173F9D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в</w:t>
            </w:r>
            <w:r w:rsidR="00C45E32">
              <w:rPr>
                <w:rFonts w:ascii="Arial Narrow" w:hAnsi="Arial Narrow"/>
              </w:rPr>
              <w:t>оспитатель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5.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Занятие на тему: «Детские шалости с огнём и их последствия»</w:t>
            </w:r>
          </w:p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lastRenderedPageBreak/>
              <w:t xml:space="preserve"> (кн. «Основы безопасного поведения дошкольников» стр.68)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lastRenderedPageBreak/>
              <w:t>февраль</w:t>
            </w:r>
          </w:p>
        </w:tc>
        <w:tc>
          <w:tcPr>
            <w:tcW w:w="4536" w:type="dxa"/>
          </w:tcPr>
          <w:p w:rsidR="00173F9D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в</w:t>
            </w:r>
            <w:r w:rsidR="00C45E32">
              <w:rPr>
                <w:rFonts w:ascii="Arial Narrow" w:hAnsi="Arial Narrow"/>
              </w:rPr>
              <w:t>оспитатель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6.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Конкурс детских творческих работ «Осторожно, огонь!»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январь</w:t>
            </w:r>
          </w:p>
        </w:tc>
        <w:tc>
          <w:tcPr>
            <w:tcW w:w="4536" w:type="dxa"/>
          </w:tcPr>
          <w:p w:rsidR="00173F9D" w:rsidRPr="00E44D4E" w:rsidRDefault="00E44D4E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заведующий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7.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Занятие на тему: «</w:t>
            </w:r>
            <w:r w:rsidR="00E44D4E" w:rsidRPr="00E44D4E">
              <w:rPr>
                <w:rFonts w:ascii="Arial Narrow" w:hAnsi="Arial Narrow"/>
              </w:rPr>
              <w:t>Пожар» (</w:t>
            </w:r>
            <w:r w:rsidRPr="00E44D4E">
              <w:rPr>
                <w:rFonts w:ascii="Arial Narrow" w:hAnsi="Arial Narrow"/>
              </w:rPr>
              <w:t>кн. «Как обеспечить безопасность» стр.13)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март</w:t>
            </w:r>
          </w:p>
        </w:tc>
        <w:tc>
          <w:tcPr>
            <w:tcW w:w="4536" w:type="dxa"/>
          </w:tcPr>
          <w:p w:rsidR="00173F9D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в</w:t>
            </w:r>
            <w:r w:rsidR="00C45E32">
              <w:rPr>
                <w:rFonts w:ascii="Arial Narrow" w:hAnsi="Arial Narrow"/>
              </w:rPr>
              <w:t>оспитатель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8.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Занятие на тему: «Служба «</w:t>
            </w:r>
            <w:r w:rsidR="00E44D4E" w:rsidRPr="00E44D4E">
              <w:rPr>
                <w:rFonts w:ascii="Arial Narrow" w:hAnsi="Arial Narrow"/>
              </w:rPr>
              <w:t>02» (</w:t>
            </w:r>
            <w:r w:rsidRPr="00E44D4E">
              <w:rPr>
                <w:rFonts w:ascii="Arial Narrow" w:hAnsi="Arial Narrow"/>
              </w:rPr>
              <w:t>кн. «Как обеспечить безопасность» стр.19)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апрель</w:t>
            </w:r>
          </w:p>
        </w:tc>
        <w:tc>
          <w:tcPr>
            <w:tcW w:w="4536" w:type="dxa"/>
          </w:tcPr>
          <w:p w:rsidR="00173F9D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в</w:t>
            </w:r>
            <w:r w:rsidR="00C45E32">
              <w:rPr>
                <w:rFonts w:ascii="Arial Narrow" w:hAnsi="Arial Narrow"/>
              </w:rPr>
              <w:t>оспитатель</w:t>
            </w:r>
          </w:p>
        </w:tc>
      </w:tr>
      <w:tr w:rsidR="00173F9D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9.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Занятие на тему: «Знает каждый гражданин этот номер – 01!»  (кн. «Основы безопасного поведения дошкольников» стр.60)</w:t>
            </w:r>
          </w:p>
        </w:tc>
        <w:tc>
          <w:tcPr>
            <w:tcW w:w="1866" w:type="dxa"/>
          </w:tcPr>
          <w:p w:rsidR="00173F9D" w:rsidRPr="00E44D4E" w:rsidRDefault="00173F9D" w:rsidP="00173F9D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май</w:t>
            </w:r>
          </w:p>
        </w:tc>
        <w:tc>
          <w:tcPr>
            <w:tcW w:w="4536" w:type="dxa"/>
          </w:tcPr>
          <w:p w:rsidR="00173F9D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в</w:t>
            </w:r>
            <w:r w:rsidR="00C45E32">
              <w:rPr>
                <w:rFonts w:ascii="Arial Narrow" w:hAnsi="Arial Narrow"/>
              </w:rPr>
              <w:t>оспитатель</w:t>
            </w:r>
          </w:p>
        </w:tc>
      </w:tr>
      <w:tr w:rsidR="00E44D4E" w:rsidRPr="00E44D4E" w:rsidTr="00BE17F0">
        <w:tc>
          <w:tcPr>
            <w:tcW w:w="566" w:type="dxa"/>
            <w:tcBorders>
              <w:right w:val="single" w:sz="4" w:space="0" w:color="auto"/>
            </w:tcBorders>
          </w:tcPr>
          <w:p w:rsidR="00E44D4E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10.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E44D4E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Спортивное развлечение «Юные пожарные»</w:t>
            </w:r>
          </w:p>
        </w:tc>
        <w:tc>
          <w:tcPr>
            <w:tcW w:w="1866" w:type="dxa"/>
          </w:tcPr>
          <w:p w:rsidR="00E44D4E" w:rsidRPr="00E44D4E" w:rsidRDefault="00E44D4E" w:rsidP="00E44D4E">
            <w:pPr>
              <w:pStyle w:val="a3"/>
              <w:rPr>
                <w:rFonts w:ascii="Arial Narrow" w:hAnsi="Arial Narrow"/>
              </w:rPr>
            </w:pPr>
            <w:r w:rsidRPr="00E44D4E">
              <w:rPr>
                <w:rFonts w:ascii="Arial Narrow" w:hAnsi="Arial Narrow"/>
              </w:rPr>
              <w:t>июнь</w:t>
            </w:r>
          </w:p>
        </w:tc>
        <w:tc>
          <w:tcPr>
            <w:tcW w:w="4536" w:type="dxa"/>
          </w:tcPr>
          <w:p w:rsidR="00E44D4E" w:rsidRPr="00E44D4E" w:rsidRDefault="00C45E32" w:rsidP="00E44D4E">
            <w:pPr>
              <w:pStyle w:val="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воспитатель</w:t>
            </w:r>
          </w:p>
        </w:tc>
      </w:tr>
    </w:tbl>
    <w:p w:rsidR="00173F9D" w:rsidRPr="00E44D4E" w:rsidRDefault="00173F9D" w:rsidP="00173F9D">
      <w:pPr>
        <w:pStyle w:val="a3"/>
        <w:rPr>
          <w:rFonts w:ascii="Arial Narrow" w:hAnsi="Arial Narrow"/>
        </w:rPr>
      </w:pPr>
    </w:p>
    <w:p w:rsidR="00034246" w:rsidRPr="00E44D4E" w:rsidRDefault="00034246" w:rsidP="00173F9D">
      <w:pPr>
        <w:pStyle w:val="a3"/>
        <w:rPr>
          <w:rFonts w:ascii="Arial Narrow" w:hAnsi="Arial Narrow"/>
        </w:rPr>
      </w:pPr>
    </w:p>
    <w:sectPr w:rsidR="00034246" w:rsidRPr="00E44D4E" w:rsidSect="00F608B1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26E88"/>
    <w:multiLevelType w:val="multilevel"/>
    <w:tmpl w:val="62DC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F50FCA"/>
    <w:multiLevelType w:val="hybridMultilevel"/>
    <w:tmpl w:val="CA74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15185"/>
    <w:multiLevelType w:val="multilevel"/>
    <w:tmpl w:val="298E7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F77669"/>
    <w:multiLevelType w:val="multilevel"/>
    <w:tmpl w:val="DBF6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DA"/>
    <w:rsid w:val="00034246"/>
    <w:rsid w:val="00173F9D"/>
    <w:rsid w:val="007826EA"/>
    <w:rsid w:val="00A050DA"/>
    <w:rsid w:val="00BE17F0"/>
    <w:rsid w:val="00C263A9"/>
    <w:rsid w:val="00C45E32"/>
    <w:rsid w:val="00CF402F"/>
    <w:rsid w:val="00E26079"/>
    <w:rsid w:val="00E44D4E"/>
    <w:rsid w:val="00F24BD0"/>
    <w:rsid w:val="00F6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572C"/>
  <w15:chartTrackingRefBased/>
  <w15:docId w15:val="{AEC9C497-7D8B-44EC-904B-604477463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3F9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3F9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73F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173F9D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173F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44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7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10</cp:revision>
  <cp:lastPrinted>2017-10-19T06:17:00Z</cp:lastPrinted>
  <dcterms:created xsi:type="dcterms:W3CDTF">2016-04-15T16:38:00Z</dcterms:created>
  <dcterms:modified xsi:type="dcterms:W3CDTF">2017-10-19T06:31:00Z</dcterms:modified>
</cp:coreProperties>
</file>